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4E7" w:rsidRDefault="001B033D">
      <w:pPr>
        <w:jc w:val="center"/>
        <w:rPr>
          <w:rFonts w:ascii="Times New Roman" w:hAnsi="Times New Roman" w:cs="Times New Roman"/>
          <w:sz w:val="24"/>
          <w:szCs w:val="24"/>
        </w:rPr>
      </w:pPr>
      <w:r>
        <w:rPr>
          <w:rFonts w:ascii="Times New Roman" w:hAnsi="Times New Roman" w:cs="Times New Roman"/>
          <w:sz w:val="24"/>
          <w:szCs w:val="24"/>
        </w:rPr>
        <w:t xml:space="preserve">ДОГОВОР СОТРУДНИЧЕСТВА   </w:t>
      </w:r>
    </w:p>
    <w:p w:rsidR="00B524E7" w:rsidRPr="00F628D3" w:rsidRDefault="001B033D">
      <w:pPr>
        <w:jc w:val="center"/>
        <w:rPr>
          <w:rFonts w:ascii="Times New Roman" w:hAnsi="Times New Roman" w:cs="Times New Roman"/>
          <w:color w:val="000000" w:themeColor="text1"/>
          <w:sz w:val="24"/>
          <w:szCs w:val="24"/>
        </w:rPr>
      </w:pPr>
      <w:r w:rsidRPr="00F628D3">
        <w:rPr>
          <w:rFonts w:ascii="Times New Roman" w:hAnsi="Times New Roman" w:cs="Times New Roman"/>
          <w:color w:val="000000" w:themeColor="text1"/>
          <w:sz w:val="24"/>
          <w:szCs w:val="24"/>
        </w:rPr>
        <w:t xml:space="preserve">№ </w:t>
      </w:r>
      <w:r w:rsidR="006B4048">
        <w:rPr>
          <w:rFonts w:ascii="Times New Roman" w:hAnsi="Times New Roman" w:cs="Times New Roman"/>
          <w:color w:val="000000" w:themeColor="text1"/>
          <w:sz w:val="24"/>
          <w:szCs w:val="24"/>
        </w:rPr>
        <w:t>__</w:t>
      </w:r>
      <w:r w:rsidR="00584E87" w:rsidRPr="00F628D3">
        <w:rPr>
          <w:rFonts w:ascii="Times New Roman" w:hAnsi="Times New Roman" w:cs="Times New Roman"/>
          <w:color w:val="000000" w:themeColor="text1"/>
          <w:sz w:val="24"/>
          <w:szCs w:val="24"/>
        </w:rPr>
        <w:t>/</w:t>
      </w:r>
      <w:r w:rsidR="006B4048">
        <w:rPr>
          <w:rFonts w:ascii="Times New Roman" w:hAnsi="Times New Roman" w:cs="Times New Roman"/>
          <w:color w:val="000000" w:themeColor="text1"/>
          <w:sz w:val="24"/>
          <w:szCs w:val="24"/>
        </w:rPr>
        <w:t>___</w:t>
      </w:r>
      <w:r w:rsidR="00584E87" w:rsidRPr="00F628D3">
        <w:rPr>
          <w:rFonts w:ascii="Times New Roman" w:hAnsi="Times New Roman" w:cs="Times New Roman"/>
          <w:color w:val="000000" w:themeColor="text1"/>
          <w:sz w:val="24"/>
          <w:szCs w:val="24"/>
        </w:rPr>
        <w:t>/</w:t>
      </w:r>
      <w:r w:rsidR="006B4048">
        <w:rPr>
          <w:rFonts w:ascii="Times New Roman" w:hAnsi="Times New Roman" w:cs="Times New Roman"/>
          <w:color w:val="000000" w:themeColor="text1"/>
          <w:sz w:val="24"/>
          <w:szCs w:val="24"/>
        </w:rPr>
        <w:t>___</w:t>
      </w:r>
      <w:r w:rsidR="00584E87" w:rsidRPr="00F628D3">
        <w:rPr>
          <w:rFonts w:ascii="Times New Roman" w:hAnsi="Times New Roman" w:cs="Times New Roman"/>
          <w:color w:val="000000" w:themeColor="text1"/>
          <w:sz w:val="24"/>
          <w:szCs w:val="24"/>
        </w:rPr>
        <w:t>/</w:t>
      </w:r>
      <w:r w:rsidR="006B4048">
        <w:rPr>
          <w:rFonts w:ascii="Times New Roman" w:hAnsi="Times New Roman" w:cs="Times New Roman"/>
          <w:color w:val="000000" w:themeColor="text1"/>
          <w:sz w:val="24"/>
          <w:szCs w:val="24"/>
        </w:rPr>
        <w:t>___</w:t>
      </w:r>
    </w:p>
    <w:p w:rsidR="00B524E7" w:rsidRPr="00F628D3" w:rsidRDefault="001B033D">
      <w:pPr>
        <w:jc w:val="center"/>
        <w:rPr>
          <w:rFonts w:ascii="Times New Roman" w:hAnsi="Times New Roman" w:cs="Times New Roman"/>
          <w:color w:val="000000" w:themeColor="text1"/>
          <w:sz w:val="24"/>
          <w:szCs w:val="24"/>
        </w:rPr>
      </w:pPr>
      <w:r w:rsidRPr="00F628D3">
        <w:rPr>
          <w:rFonts w:ascii="Times New Roman" w:hAnsi="Times New Roman" w:cs="Times New Roman"/>
          <w:color w:val="000000" w:themeColor="text1"/>
          <w:sz w:val="24"/>
          <w:szCs w:val="24"/>
        </w:rPr>
        <w:t>г.</w:t>
      </w:r>
      <w:r w:rsidR="006B4048">
        <w:rPr>
          <w:rFonts w:ascii="Times New Roman" w:hAnsi="Times New Roman" w:cs="Times New Roman"/>
          <w:color w:val="000000" w:themeColor="text1"/>
          <w:sz w:val="24"/>
          <w:szCs w:val="24"/>
        </w:rPr>
        <w:t>_________________</w:t>
      </w:r>
      <w:r w:rsidRPr="00F628D3">
        <w:rPr>
          <w:rFonts w:ascii="Times New Roman" w:hAnsi="Times New Roman" w:cs="Times New Roman"/>
          <w:color w:val="000000" w:themeColor="text1"/>
          <w:sz w:val="24"/>
          <w:szCs w:val="24"/>
        </w:rPr>
        <w:tab/>
      </w:r>
      <w:r w:rsidRPr="00F628D3">
        <w:rPr>
          <w:rFonts w:ascii="Times New Roman" w:hAnsi="Times New Roman" w:cs="Times New Roman"/>
          <w:color w:val="000000" w:themeColor="text1"/>
          <w:sz w:val="24"/>
          <w:szCs w:val="24"/>
        </w:rPr>
        <w:tab/>
      </w:r>
      <w:r w:rsidRPr="00F628D3">
        <w:rPr>
          <w:rFonts w:ascii="Times New Roman" w:hAnsi="Times New Roman" w:cs="Times New Roman"/>
          <w:color w:val="000000" w:themeColor="text1"/>
          <w:sz w:val="24"/>
          <w:szCs w:val="24"/>
        </w:rPr>
        <w:tab/>
      </w:r>
      <w:r w:rsidRPr="00F628D3">
        <w:rPr>
          <w:rFonts w:ascii="Times New Roman" w:hAnsi="Times New Roman" w:cs="Times New Roman"/>
          <w:color w:val="000000" w:themeColor="text1"/>
          <w:sz w:val="24"/>
          <w:szCs w:val="24"/>
        </w:rPr>
        <w:tab/>
        <w:t xml:space="preserve">   </w:t>
      </w:r>
      <w:r w:rsidRPr="00F628D3">
        <w:rPr>
          <w:rFonts w:ascii="Times New Roman" w:hAnsi="Times New Roman" w:cs="Times New Roman"/>
          <w:color w:val="000000" w:themeColor="text1"/>
          <w:sz w:val="24"/>
          <w:szCs w:val="24"/>
        </w:rPr>
        <w:tab/>
      </w:r>
      <w:r w:rsidRPr="00F628D3">
        <w:rPr>
          <w:rFonts w:ascii="Times New Roman" w:hAnsi="Times New Roman" w:cs="Times New Roman"/>
          <w:color w:val="000000" w:themeColor="text1"/>
          <w:sz w:val="24"/>
          <w:szCs w:val="24"/>
        </w:rPr>
        <w:tab/>
        <w:t xml:space="preserve">  </w:t>
      </w:r>
      <w:proofErr w:type="gramStart"/>
      <w:r w:rsidRPr="00F628D3">
        <w:rPr>
          <w:rFonts w:ascii="Times New Roman" w:hAnsi="Times New Roman" w:cs="Times New Roman"/>
          <w:color w:val="000000" w:themeColor="text1"/>
          <w:sz w:val="24"/>
          <w:szCs w:val="24"/>
        </w:rPr>
        <w:t xml:space="preserve">   «</w:t>
      </w:r>
      <w:proofErr w:type="gramEnd"/>
      <w:r w:rsidR="006B4048">
        <w:rPr>
          <w:rFonts w:ascii="Times New Roman" w:hAnsi="Times New Roman" w:cs="Times New Roman"/>
          <w:color w:val="000000" w:themeColor="text1"/>
          <w:sz w:val="24"/>
          <w:szCs w:val="24"/>
        </w:rPr>
        <w:t>____</w:t>
      </w:r>
      <w:r w:rsidRPr="00F628D3">
        <w:rPr>
          <w:rFonts w:ascii="Times New Roman" w:hAnsi="Times New Roman" w:cs="Times New Roman"/>
          <w:color w:val="000000" w:themeColor="text1"/>
          <w:sz w:val="24"/>
          <w:szCs w:val="24"/>
        </w:rPr>
        <w:t xml:space="preserve">» </w:t>
      </w:r>
      <w:r w:rsidR="006B4048">
        <w:rPr>
          <w:rFonts w:ascii="Times New Roman" w:hAnsi="Times New Roman" w:cs="Times New Roman"/>
          <w:color w:val="000000" w:themeColor="text1"/>
          <w:sz w:val="24"/>
          <w:szCs w:val="24"/>
        </w:rPr>
        <w:t>____</w:t>
      </w:r>
      <w:r w:rsidRPr="00F628D3">
        <w:rPr>
          <w:rFonts w:ascii="Times New Roman" w:hAnsi="Times New Roman" w:cs="Times New Roman"/>
          <w:color w:val="000000" w:themeColor="text1"/>
          <w:sz w:val="24"/>
          <w:szCs w:val="24"/>
        </w:rPr>
        <w:t xml:space="preserve"> 20</w:t>
      </w:r>
      <w:r w:rsidR="00584E87" w:rsidRPr="00F628D3">
        <w:rPr>
          <w:rFonts w:ascii="Times New Roman" w:hAnsi="Times New Roman" w:cs="Times New Roman"/>
          <w:color w:val="000000" w:themeColor="text1"/>
          <w:sz w:val="24"/>
          <w:szCs w:val="24"/>
        </w:rPr>
        <w:t>2</w:t>
      </w:r>
      <w:r w:rsidR="006B4048">
        <w:rPr>
          <w:rFonts w:ascii="Times New Roman" w:hAnsi="Times New Roman" w:cs="Times New Roman"/>
          <w:color w:val="000000" w:themeColor="text1"/>
          <w:sz w:val="24"/>
          <w:szCs w:val="24"/>
        </w:rPr>
        <w:t>3</w:t>
      </w:r>
      <w:r w:rsidRPr="00F628D3">
        <w:rPr>
          <w:rFonts w:ascii="Times New Roman" w:hAnsi="Times New Roman" w:cs="Times New Roman"/>
          <w:color w:val="000000" w:themeColor="text1"/>
          <w:sz w:val="24"/>
          <w:szCs w:val="24"/>
        </w:rPr>
        <w:t xml:space="preserve"> г.</w:t>
      </w:r>
    </w:p>
    <w:p w:rsidR="00B524E7" w:rsidRPr="00F628D3" w:rsidRDefault="00584E87">
      <w:pPr>
        <w:jc w:val="both"/>
        <w:rPr>
          <w:rFonts w:ascii="Times New Roman" w:hAnsi="Times New Roman" w:cs="Times New Roman"/>
          <w:sz w:val="24"/>
          <w:szCs w:val="24"/>
        </w:rPr>
      </w:pPr>
      <w:r>
        <w:rPr>
          <w:rFonts w:ascii="Times New Roman" w:hAnsi="Times New Roman" w:cs="Times New Roman"/>
          <w:sz w:val="24"/>
          <w:szCs w:val="24"/>
        </w:rPr>
        <w:t xml:space="preserve">           </w:t>
      </w:r>
      <w:r w:rsidR="006B4048">
        <w:rPr>
          <w:rFonts w:ascii="Times New Roman" w:hAnsi="Times New Roman" w:cs="Times New Roman"/>
          <w:sz w:val="24"/>
          <w:szCs w:val="24"/>
        </w:rPr>
        <w:t xml:space="preserve">ООО «_________________________» в лице «_________________________________» , действующего на основании «____________________________» / </w:t>
      </w:r>
      <w:r w:rsidR="00F628D3" w:rsidRPr="00F628D3">
        <w:rPr>
          <w:rFonts w:ascii="Times New Roman" w:hAnsi="Times New Roman" w:cs="Times New Roman"/>
          <w:b/>
          <w:sz w:val="24"/>
          <w:szCs w:val="24"/>
        </w:rPr>
        <w:t xml:space="preserve">Индивидуальный предприниматель </w:t>
      </w:r>
      <w:r w:rsidR="006B4048">
        <w:rPr>
          <w:rFonts w:ascii="Times New Roman" w:hAnsi="Times New Roman" w:cs="Times New Roman"/>
          <w:b/>
          <w:sz w:val="24"/>
          <w:szCs w:val="24"/>
        </w:rPr>
        <w:t>«________________________________»</w:t>
      </w:r>
      <w:r w:rsidR="001B033D" w:rsidRPr="00F628D3">
        <w:rPr>
          <w:rFonts w:ascii="Times New Roman" w:hAnsi="Times New Roman" w:cs="Times New Roman"/>
          <w:color w:val="FF0000"/>
          <w:sz w:val="24"/>
          <w:szCs w:val="24"/>
        </w:rPr>
        <w:t xml:space="preserve">, </w:t>
      </w:r>
      <w:r w:rsidR="001B033D" w:rsidRPr="00F628D3">
        <w:rPr>
          <w:rFonts w:ascii="Times New Roman" w:hAnsi="Times New Roman" w:cs="Times New Roman"/>
          <w:sz w:val="24"/>
          <w:szCs w:val="24"/>
        </w:rPr>
        <w:t xml:space="preserve">с одной стороны и </w:t>
      </w:r>
      <w:r w:rsidR="001B033D" w:rsidRPr="00F628D3">
        <w:rPr>
          <w:rFonts w:ascii="Times New Roman" w:eastAsia="Times New Roman" w:hAnsi="Times New Roman" w:cs="Times New Roman"/>
          <w:color w:val="000000"/>
          <w:spacing w:val="-4"/>
          <w:sz w:val="24"/>
          <w:szCs w:val="24"/>
        </w:rPr>
        <w:t xml:space="preserve">Индивидуальный предприниматель </w:t>
      </w:r>
      <w:r w:rsidR="006B4048">
        <w:rPr>
          <w:rFonts w:ascii="Times New Roman" w:eastAsia="Times New Roman" w:hAnsi="Times New Roman" w:cs="Times New Roman"/>
          <w:b/>
          <w:color w:val="000000"/>
          <w:spacing w:val="-4"/>
          <w:sz w:val="24"/>
          <w:szCs w:val="24"/>
        </w:rPr>
        <w:t xml:space="preserve">«_____________________________________________» </w:t>
      </w:r>
      <w:r w:rsidR="001B033D" w:rsidRPr="00F628D3">
        <w:rPr>
          <w:rFonts w:ascii="Times New Roman" w:hAnsi="Times New Roman" w:cs="Times New Roman"/>
          <w:sz w:val="24"/>
          <w:szCs w:val="24"/>
        </w:rPr>
        <w:t>, действующий на основании Свидетельства, с другой стороны, совместно именуемые «Стороны», заключили настоящий договор долгосрочного сотрудничества (далее – «Договор») о нижеследующем:</w:t>
      </w:r>
    </w:p>
    <w:p w:rsidR="00B524E7" w:rsidRDefault="001B033D">
      <w:pPr>
        <w:pStyle w:val="aa"/>
        <w:numPr>
          <w:ilvl w:val="0"/>
          <w:numId w:val="1"/>
        </w:numPr>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ПРЕДМЕТ ДОГОВОРА</w:t>
      </w:r>
    </w:p>
    <w:p w:rsidR="00B524E7" w:rsidRDefault="001B03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Предметом  настоящего</w:t>
      </w:r>
      <w:proofErr w:type="gramEnd"/>
      <w:r>
        <w:rPr>
          <w:rFonts w:ascii="Times New Roman" w:hAnsi="Times New Roman" w:cs="Times New Roman"/>
          <w:sz w:val="24"/>
          <w:szCs w:val="24"/>
        </w:rPr>
        <w:t xml:space="preserve">  договора  является  долгосрочное  сотрудничество</w:t>
      </w:r>
    </w:p>
    <w:p w:rsidR="00B524E7" w:rsidRDefault="001B0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сторон с целью </w:t>
      </w:r>
      <w:proofErr w:type="gramStart"/>
      <w:r>
        <w:rPr>
          <w:rFonts w:ascii="Times New Roman" w:hAnsi="Times New Roman" w:cs="Times New Roman"/>
          <w:sz w:val="24"/>
          <w:szCs w:val="24"/>
        </w:rPr>
        <w:t>оказания  услуг</w:t>
      </w:r>
      <w:proofErr w:type="gramEnd"/>
      <w:r>
        <w:rPr>
          <w:rFonts w:ascii="Times New Roman" w:hAnsi="Times New Roman" w:cs="Times New Roman"/>
          <w:sz w:val="24"/>
          <w:szCs w:val="24"/>
        </w:rPr>
        <w:t xml:space="preserve"> Заказчику по следующим направлениям:</w:t>
      </w:r>
      <w:bookmarkStart w:id="0" w:name="_GoBack"/>
      <w:bookmarkEnd w:id="0"/>
    </w:p>
    <w:p w:rsidR="00B524E7" w:rsidRPr="00584E87" w:rsidRDefault="001B033D">
      <w:pPr>
        <w:spacing w:after="0" w:line="240" w:lineRule="auto"/>
        <w:jc w:val="both"/>
        <w:rPr>
          <w:rFonts w:ascii="Times New Roman" w:hAnsi="Times New Roman" w:cs="Times New Roman"/>
          <w:color w:val="000000" w:themeColor="text1"/>
          <w:sz w:val="24"/>
          <w:szCs w:val="24"/>
        </w:rPr>
      </w:pPr>
      <w:r w:rsidRPr="00584E87">
        <w:rPr>
          <w:rFonts w:ascii="Times New Roman" w:hAnsi="Times New Roman" w:cs="Times New Roman"/>
          <w:b/>
          <w:color w:val="000000" w:themeColor="text1"/>
          <w:sz w:val="24"/>
          <w:szCs w:val="24"/>
        </w:rPr>
        <w:t>1.1.</w:t>
      </w:r>
      <w:r w:rsidR="00584E87" w:rsidRPr="00584E87">
        <w:rPr>
          <w:rFonts w:ascii="Times New Roman" w:hAnsi="Times New Roman" w:cs="Times New Roman"/>
          <w:b/>
          <w:color w:val="000000" w:themeColor="text1"/>
          <w:sz w:val="24"/>
          <w:szCs w:val="24"/>
        </w:rPr>
        <w:t>2</w:t>
      </w:r>
      <w:r w:rsidRPr="00584E87">
        <w:rPr>
          <w:rFonts w:ascii="Times New Roman" w:hAnsi="Times New Roman" w:cs="Times New Roman"/>
          <w:b/>
          <w:color w:val="000000" w:themeColor="text1"/>
          <w:sz w:val="24"/>
          <w:szCs w:val="24"/>
        </w:rPr>
        <w:t>.</w:t>
      </w:r>
      <w:r w:rsidRPr="00584E87">
        <w:rPr>
          <w:rFonts w:ascii="Times New Roman" w:hAnsi="Times New Roman" w:cs="Times New Roman"/>
          <w:color w:val="000000" w:themeColor="text1"/>
          <w:sz w:val="24"/>
          <w:szCs w:val="24"/>
        </w:rPr>
        <w:t xml:space="preserve"> Услуги </w:t>
      </w:r>
      <w:r w:rsidR="006B4048">
        <w:rPr>
          <w:rFonts w:ascii="Times New Roman" w:hAnsi="Times New Roman" w:cs="Times New Roman"/>
          <w:color w:val="000000" w:themeColor="text1"/>
          <w:sz w:val="24"/>
          <w:szCs w:val="24"/>
        </w:rPr>
        <w:t>горничных</w:t>
      </w:r>
    </w:p>
    <w:p w:rsidR="00B524E7" w:rsidRPr="00584E87" w:rsidRDefault="001B033D">
      <w:pPr>
        <w:spacing w:after="0" w:line="240" w:lineRule="auto"/>
        <w:jc w:val="both"/>
        <w:rPr>
          <w:rFonts w:ascii="Times New Roman" w:hAnsi="Times New Roman" w:cs="Times New Roman"/>
          <w:color w:val="000000" w:themeColor="text1"/>
          <w:sz w:val="24"/>
          <w:szCs w:val="24"/>
        </w:rPr>
      </w:pPr>
      <w:r w:rsidRPr="00584E87">
        <w:rPr>
          <w:rFonts w:ascii="Times New Roman" w:hAnsi="Times New Roman" w:cs="Times New Roman"/>
          <w:b/>
          <w:color w:val="000000" w:themeColor="text1"/>
          <w:sz w:val="24"/>
          <w:szCs w:val="24"/>
        </w:rPr>
        <w:t>1.1.</w:t>
      </w:r>
      <w:r w:rsidR="00584E87" w:rsidRPr="00584E87">
        <w:rPr>
          <w:rFonts w:ascii="Times New Roman" w:hAnsi="Times New Roman" w:cs="Times New Roman"/>
          <w:b/>
          <w:color w:val="000000" w:themeColor="text1"/>
          <w:sz w:val="24"/>
          <w:szCs w:val="24"/>
        </w:rPr>
        <w:t>3</w:t>
      </w:r>
      <w:r w:rsidRPr="00584E87">
        <w:rPr>
          <w:rFonts w:ascii="Times New Roman" w:hAnsi="Times New Roman" w:cs="Times New Roman"/>
          <w:b/>
          <w:color w:val="000000" w:themeColor="text1"/>
          <w:sz w:val="24"/>
          <w:szCs w:val="24"/>
        </w:rPr>
        <w:t>.</w:t>
      </w:r>
      <w:r w:rsidRPr="00584E87">
        <w:rPr>
          <w:rFonts w:ascii="Times New Roman" w:hAnsi="Times New Roman" w:cs="Times New Roman"/>
          <w:color w:val="000000" w:themeColor="text1"/>
          <w:sz w:val="24"/>
          <w:szCs w:val="24"/>
        </w:rPr>
        <w:t xml:space="preserve"> Услуги </w:t>
      </w:r>
      <w:r w:rsidR="006B4048">
        <w:rPr>
          <w:rFonts w:ascii="Times New Roman" w:hAnsi="Times New Roman" w:cs="Times New Roman"/>
          <w:color w:val="000000" w:themeColor="text1"/>
          <w:sz w:val="24"/>
          <w:szCs w:val="24"/>
        </w:rPr>
        <w:t xml:space="preserve">сотрудников пищеблока </w:t>
      </w:r>
    </w:p>
    <w:p w:rsidR="00B524E7" w:rsidRPr="00584E87" w:rsidRDefault="001B033D">
      <w:pPr>
        <w:spacing w:after="0" w:line="240" w:lineRule="auto"/>
        <w:jc w:val="both"/>
        <w:rPr>
          <w:rFonts w:ascii="Times New Roman" w:hAnsi="Times New Roman" w:cs="Times New Roman"/>
          <w:color w:val="000000" w:themeColor="text1"/>
          <w:sz w:val="24"/>
          <w:szCs w:val="24"/>
        </w:rPr>
      </w:pPr>
      <w:r w:rsidRPr="00584E87">
        <w:rPr>
          <w:rFonts w:ascii="Times New Roman" w:hAnsi="Times New Roman" w:cs="Times New Roman"/>
          <w:b/>
          <w:color w:val="000000" w:themeColor="text1"/>
          <w:sz w:val="24"/>
          <w:szCs w:val="24"/>
        </w:rPr>
        <w:t>1.1.</w:t>
      </w:r>
      <w:r w:rsidR="00584E87" w:rsidRPr="00584E87">
        <w:rPr>
          <w:rFonts w:ascii="Times New Roman" w:hAnsi="Times New Roman" w:cs="Times New Roman"/>
          <w:b/>
          <w:color w:val="000000" w:themeColor="text1"/>
          <w:sz w:val="24"/>
          <w:szCs w:val="24"/>
        </w:rPr>
        <w:t>4</w:t>
      </w:r>
      <w:r w:rsidRPr="00584E87">
        <w:rPr>
          <w:rFonts w:ascii="Times New Roman" w:hAnsi="Times New Roman" w:cs="Times New Roman"/>
          <w:b/>
          <w:color w:val="000000" w:themeColor="text1"/>
          <w:sz w:val="24"/>
          <w:szCs w:val="24"/>
        </w:rPr>
        <w:t>.</w:t>
      </w:r>
      <w:r w:rsidRPr="00584E87">
        <w:rPr>
          <w:rFonts w:ascii="Times New Roman" w:hAnsi="Times New Roman" w:cs="Times New Roman"/>
          <w:color w:val="000000" w:themeColor="text1"/>
          <w:sz w:val="24"/>
          <w:szCs w:val="24"/>
        </w:rPr>
        <w:t xml:space="preserve"> </w:t>
      </w:r>
      <w:r w:rsidR="006B4048">
        <w:rPr>
          <w:rFonts w:ascii="Times New Roman" w:hAnsi="Times New Roman" w:cs="Times New Roman"/>
          <w:color w:val="000000" w:themeColor="text1"/>
          <w:sz w:val="24"/>
          <w:szCs w:val="24"/>
        </w:rPr>
        <w:t>Услуги грузчиков</w:t>
      </w:r>
      <w:r w:rsidRPr="00584E87">
        <w:rPr>
          <w:rFonts w:ascii="Times New Roman" w:hAnsi="Times New Roman" w:cs="Times New Roman"/>
          <w:color w:val="000000" w:themeColor="text1"/>
          <w:sz w:val="24"/>
          <w:szCs w:val="24"/>
        </w:rPr>
        <w:t xml:space="preserve"> </w:t>
      </w:r>
    </w:p>
    <w:p w:rsidR="00B524E7" w:rsidRPr="00584E87" w:rsidRDefault="001B033D">
      <w:pPr>
        <w:spacing w:after="0" w:line="240" w:lineRule="auto"/>
        <w:jc w:val="both"/>
        <w:rPr>
          <w:rFonts w:ascii="Times New Roman" w:hAnsi="Times New Roman" w:cs="Times New Roman"/>
          <w:color w:val="000000" w:themeColor="text1"/>
          <w:sz w:val="24"/>
          <w:szCs w:val="24"/>
        </w:rPr>
      </w:pPr>
      <w:r w:rsidRPr="00584E87">
        <w:rPr>
          <w:rFonts w:ascii="Times New Roman" w:hAnsi="Times New Roman" w:cs="Times New Roman"/>
          <w:b/>
          <w:color w:val="000000" w:themeColor="text1"/>
          <w:sz w:val="24"/>
          <w:szCs w:val="24"/>
        </w:rPr>
        <w:t>1.1.</w:t>
      </w:r>
      <w:r w:rsidR="00584E87" w:rsidRPr="00584E87">
        <w:rPr>
          <w:rFonts w:ascii="Times New Roman" w:hAnsi="Times New Roman" w:cs="Times New Roman"/>
          <w:b/>
          <w:color w:val="000000" w:themeColor="text1"/>
          <w:sz w:val="24"/>
          <w:szCs w:val="24"/>
        </w:rPr>
        <w:t>5</w:t>
      </w:r>
      <w:r w:rsidRPr="00584E87">
        <w:rPr>
          <w:rFonts w:ascii="Times New Roman" w:hAnsi="Times New Roman" w:cs="Times New Roman"/>
          <w:b/>
          <w:color w:val="000000" w:themeColor="text1"/>
          <w:sz w:val="24"/>
          <w:szCs w:val="24"/>
        </w:rPr>
        <w:t>.</w:t>
      </w:r>
      <w:r w:rsidRPr="00584E87">
        <w:rPr>
          <w:rFonts w:ascii="Times New Roman" w:hAnsi="Times New Roman" w:cs="Times New Roman"/>
          <w:color w:val="000000" w:themeColor="text1"/>
          <w:sz w:val="24"/>
          <w:szCs w:val="24"/>
        </w:rPr>
        <w:t xml:space="preserve"> </w:t>
      </w:r>
      <w:r w:rsidR="006B4048">
        <w:rPr>
          <w:rFonts w:ascii="Times New Roman" w:hAnsi="Times New Roman" w:cs="Times New Roman"/>
          <w:color w:val="000000" w:themeColor="text1"/>
          <w:sz w:val="24"/>
          <w:szCs w:val="24"/>
        </w:rPr>
        <w:t>Услуги разнорабочих</w:t>
      </w:r>
    </w:p>
    <w:p w:rsidR="00B524E7" w:rsidRPr="00584E87" w:rsidRDefault="001B033D">
      <w:pPr>
        <w:spacing w:after="0" w:line="240" w:lineRule="auto"/>
        <w:jc w:val="both"/>
        <w:rPr>
          <w:rFonts w:ascii="Times New Roman" w:hAnsi="Times New Roman" w:cs="Times New Roman"/>
          <w:color w:val="000000" w:themeColor="text1"/>
          <w:sz w:val="24"/>
          <w:szCs w:val="24"/>
        </w:rPr>
      </w:pPr>
      <w:r w:rsidRPr="00584E87">
        <w:rPr>
          <w:rFonts w:ascii="Times New Roman" w:hAnsi="Times New Roman" w:cs="Times New Roman"/>
          <w:b/>
          <w:color w:val="000000" w:themeColor="text1"/>
          <w:sz w:val="24"/>
          <w:szCs w:val="24"/>
        </w:rPr>
        <w:t>1.1.</w:t>
      </w:r>
      <w:r w:rsidR="00584E87" w:rsidRPr="00584E87">
        <w:rPr>
          <w:rFonts w:ascii="Times New Roman" w:hAnsi="Times New Roman" w:cs="Times New Roman"/>
          <w:b/>
          <w:color w:val="000000" w:themeColor="text1"/>
          <w:sz w:val="24"/>
          <w:szCs w:val="24"/>
        </w:rPr>
        <w:t>6</w:t>
      </w:r>
      <w:r w:rsidRPr="00584E87">
        <w:rPr>
          <w:rFonts w:ascii="Times New Roman" w:hAnsi="Times New Roman" w:cs="Times New Roman"/>
          <w:b/>
          <w:color w:val="000000" w:themeColor="text1"/>
          <w:sz w:val="24"/>
          <w:szCs w:val="24"/>
        </w:rPr>
        <w:t>.</w:t>
      </w:r>
      <w:r w:rsidRPr="00584E87">
        <w:rPr>
          <w:rFonts w:ascii="Times New Roman" w:hAnsi="Times New Roman" w:cs="Times New Roman"/>
          <w:color w:val="000000" w:themeColor="text1"/>
          <w:sz w:val="24"/>
          <w:szCs w:val="24"/>
        </w:rPr>
        <w:t xml:space="preserve"> Другие виды деятельности (по взаимной договоренности сторон);</w:t>
      </w:r>
    </w:p>
    <w:p w:rsidR="00B524E7" w:rsidRDefault="001B03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В соответствии с содержанием и объемом реализации </w:t>
      </w:r>
      <w:proofErr w:type="gramStart"/>
      <w:r>
        <w:rPr>
          <w:rFonts w:ascii="Times New Roman" w:hAnsi="Times New Roman" w:cs="Times New Roman"/>
          <w:sz w:val="24"/>
          <w:szCs w:val="24"/>
        </w:rPr>
        <w:t>каждого  направления</w:t>
      </w:r>
      <w:proofErr w:type="gramEnd"/>
      <w:r>
        <w:rPr>
          <w:rFonts w:ascii="Times New Roman" w:hAnsi="Times New Roman" w:cs="Times New Roman"/>
          <w:sz w:val="24"/>
          <w:szCs w:val="24"/>
        </w:rPr>
        <w:t xml:space="preserve"> сотрудничества,  стороны  подписывают заявку на оказание услуги (до начала оказания услуги) и акты выполненных работ после завершения оказания конкретной услуги.</w:t>
      </w:r>
    </w:p>
    <w:p w:rsidR="00B524E7" w:rsidRDefault="00B524E7">
      <w:pPr>
        <w:widowControl w:val="0"/>
        <w:spacing w:after="0" w:line="240" w:lineRule="auto"/>
        <w:rPr>
          <w:rFonts w:ascii="Times New Roman" w:hAnsi="Times New Roman" w:cs="Times New Roman"/>
          <w:b/>
          <w:bCs/>
          <w:sz w:val="24"/>
          <w:szCs w:val="24"/>
        </w:rPr>
      </w:pPr>
    </w:p>
    <w:p w:rsidR="00B524E7" w:rsidRDefault="001B033D">
      <w:pPr>
        <w:pStyle w:val="aa"/>
        <w:widowControl w:val="0"/>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ПРАВА И ОБЯЗАННОСТИ СТОРОН</w:t>
      </w:r>
    </w:p>
    <w:p w:rsidR="00B524E7" w:rsidRDefault="001B033D">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sz w:val="24"/>
          <w:szCs w:val="24"/>
        </w:rPr>
        <w:t xml:space="preserve"> Обязанности Заказчика:</w:t>
      </w:r>
    </w:p>
    <w:p w:rsidR="00B524E7" w:rsidRDefault="001B033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предоставлять доступ работников и спецтехники Исполнителя на объект по заранее изготовленным пропускам (если таковые требуются)</w:t>
      </w:r>
    </w:p>
    <w:p w:rsidR="00B524E7" w:rsidRDefault="001B033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предупреждать Исполнителя о смене времени/даты проведения работ Исполнителем за 24 часа в связи с какими-либо непредвиденными обстоятельствами;</w:t>
      </w:r>
      <w:r>
        <w:rPr>
          <w:rFonts w:ascii="Times New Roman" w:hAnsi="Times New Roman" w:cs="Times New Roman"/>
          <w:sz w:val="24"/>
          <w:szCs w:val="24"/>
        </w:rPr>
        <w:br/>
        <w:t>- оплачивать услуги Исполнителя ежедневно путем перечисления на расчетный счет исполнителя за предыдущий день или следующий день работ в порядке, предусмотренном Заявкой;</w:t>
      </w:r>
    </w:p>
    <w:p w:rsidR="00B524E7" w:rsidRDefault="001B033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проводить работникам инструктаж по технике безопасности на объекте.</w:t>
      </w:r>
    </w:p>
    <w:p w:rsidR="00B524E7" w:rsidRDefault="001B033D">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2.1.1.</w:t>
      </w:r>
      <w:r>
        <w:rPr>
          <w:rFonts w:ascii="Times New Roman" w:hAnsi="Times New Roman" w:cs="Times New Roman"/>
          <w:sz w:val="24"/>
          <w:szCs w:val="24"/>
        </w:rPr>
        <w:t xml:space="preserve"> Заказчик вправе отказаться от исполнения настоящего договора при условии оплаты Исполнителю фактически понесенных им расходов.</w:t>
      </w:r>
    </w:p>
    <w:p w:rsidR="00B524E7" w:rsidRDefault="001B033D">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Обязанности Исполнителя:</w:t>
      </w:r>
    </w:p>
    <w:p w:rsidR="00B524E7" w:rsidRDefault="001B033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предоставлять работников/спецтехнику Заказчику согласно Заявке в необходимом количестве в случае предоставления Заказчиком заявки в устной форме по телефону или по электронной почте не менее, чем за 12 часов до момента необходимого выхода работников/спецтехники;</w:t>
      </w:r>
    </w:p>
    <w:p w:rsidR="00B524E7" w:rsidRDefault="001B033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заменять не вышедших на объект Заказчика работников/спецтехнику в течение 3 часов после выявления такого факта;</w:t>
      </w:r>
    </w:p>
    <w:p w:rsidR="00B524E7" w:rsidRDefault="001B033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вести самостоятельный расчет с конечными исполнителями услуг (работниками</w:t>
      </w:r>
      <w:proofErr w:type="gramStart"/>
      <w:r>
        <w:rPr>
          <w:rFonts w:ascii="Times New Roman" w:hAnsi="Times New Roman" w:cs="Times New Roman"/>
          <w:sz w:val="24"/>
          <w:szCs w:val="24"/>
        </w:rPr>
        <w:t>) ;</w:t>
      </w:r>
      <w:proofErr w:type="gramEnd"/>
    </w:p>
    <w:p w:rsidR="00B524E7" w:rsidRDefault="001B033D">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Исполнитель вправе отказаться от исполнения настоящего Договора, а также приостановить оказание услуг в случае неисполнения Заказчиком сроков оплаты услуг, предусмотренных п.3 настоящего Договора.</w:t>
      </w:r>
    </w:p>
    <w:p w:rsidR="00B524E7" w:rsidRDefault="001B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3. ПОРЯДОК ОПЛАТЫ</w:t>
      </w:r>
    </w:p>
    <w:p w:rsidR="00B524E7" w:rsidRDefault="001B03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3.1.</w:t>
      </w:r>
      <w:r>
        <w:rPr>
          <w:rFonts w:ascii="Times New Roman" w:hAnsi="Times New Roman" w:cs="Times New Roman"/>
          <w:sz w:val="24"/>
          <w:szCs w:val="24"/>
        </w:rPr>
        <w:t xml:space="preserve"> Заказчик оплачивает услуги Исполнителя в размере, предусмотренном Заявкой на оказание услуги (далее – Заявка).</w:t>
      </w:r>
      <w:r>
        <w:rPr>
          <w:rFonts w:ascii="Times New Roman" w:hAnsi="Times New Roman" w:cs="Times New Roman"/>
          <w:color w:val="FF0000"/>
          <w:sz w:val="24"/>
          <w:szCs w:val="24"/>
        </w:rPr>
        <w:t xml:space="preserve"> </w:t>
      </w:r>
      <w:r>
        <w:rPr>
          <w:rFonts w:ascii="Times New Roman" w:hAnsi="Times New Roman" w:cs="Times New Roman"/>
          <w:sz w:val="24"/>
          <w:szCs w:val="24"/>
        </w:rPr>
        <w:t>В стоимость также входит оплата проезда до места работы. Заявка может быть в устной форме, а также в форме отсканированного документа, отправленного Исполнителю на электронную почту с почтового ящика Заказчика.</w:t>
      </w:r>
    </w:p>
    <w:p w:rsidR="00B524E7" w:rsidRPr="00584E87" w:rsidRDefault="001B03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3.2.</w:t>
      </w:r>
      <w:r>
        <w:rPr>
          <w:rFonts w:ascii="Times New Roman" w:hAnsi="Times New Roman" w:cs="Times New Roman"/>
          <w:sz w:val="24"/>
          <w:szCs w:val="24"/>
        </w:rPr>
        <w:t xml:space="preserve"> Заказчик оплачивает услуги Исполнителя с использованием наличного или безналичного способа оплаты. Сроки оплаты – полная предоплата перед началом работ, если иное не предусмотрено Заявкой.</w:t>
      </w:r>
    </w:p>
    <w:p w:rsidR="00B524E7" w:rsidRDefault="001B03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584E87">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sz w:val="24"/>
          <w:szCs w:val="24"/>
        </w:rPr>
        <w:t xml:space="preserve"> В случае отказа Заказчиком от подписания акта выполненных работ, работы считаются выполненными, и отказ от подписания не освобождает Заказчика от оплаты проведенных работ, в акте ставится отметка об отказе.</w:t>
      </w:r>
    </w:p>
    <w:p w:rsidR="00B524E7" w:rsidRDefault="001B03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584E87">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sz w:val="24"/>
          <w:szCs w:val="24"/>
        </w:rPr>
        <w:t xml:space="preserve"> В случае отказа от оплаты Заказчиком, Исполнитель вправе обратиться в Арбитражный суд.</w:t>
      </w:r>
    </w:p>
    <w:p w:rsidR="00B524E7" w:rsidRDefault="00B524E7">
      <w:pPr>
        <w:spacing w:after="0" w:line="240" w:lineRule="auto"/>
        <w:jc w:val="both"/>
        <w:rPr>
          <w:rFonts w:ascii="Times New Roman" w:hAnsi="Times New Roman" w:cs="Times New Roman"/>
          <w:sz w:val="24"/>
          <w:szCs w:val="24"/>
        </w:rPr>
      </w:pPr>
    </w:p>
    <w:p w:rsidR="00B524E7" w:rsidRDefault="001B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4. СРОК ДЕЙСТВИЯ ДОГОВОРА</w:t>
      </w:r>
    </w:p>
    <w:p w:rsidR="00B524E7" w:rsidRDefault="001B03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Настоящий договор долгосрочного сотрудничества вступает в силу с момента его подписания и имеет неограниченный срок действия, и может быть расторгнут по соглашению сторон.</w:t>
      </w:r>
    </w:p>
    <w:p w:rsidR="00B524E7" w:rsidRDefault="001B03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4.2.</w:t>
      </w:r>
      <w:r>
        <w:rPr>
          <w:rFonts w:ascii="Times New Roman" w:hAnsi="Times New Roman" w:cs="Times New Roman"/>
          <w:sz w:val="24"/>
          <w:szCs w:val="24"/>
        </w:rPr>
        <w:t xml:space="preserve"> В случае задержки очередного платежа Исполнитель вправе приостановить исполнение своих обязательств по договору до произведения Заказчиком оплаты услуг Исполнителя.  </w:t>
      </w:r>
    </w:p>
    <w:p w:rsidR="00B524E7" w:rsidRDefault="001B03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4.3.</w:t>
      </w:r>
      <w:r>
        <w:rPr>
          <w:rFonts w:ascii="Times New Roman" w:hAnsi="Times New Roman" w:cs="Times New Roman"/>
          <w:sz w:val="24"/>
          <w:szCs w:val="24"/>
        </w:rPr>
        <w:t xml:space="preserve"> После окончания оказания услуг, Стороны подписывают двухсторонний акт выполненных работ, который является подтверждением их оказания.</w:t>
      </w:r>
    </w:p>
    <w:p w:rsidR="00B524E7" w:rsidRDefault="001B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5. ОТВЕТСТВЕННОСТЬ СТОРОН</w:t>
      </w:r>
    </w:p>
    <w:p w:rsidR="00B524E7" w:rsidRDefault="001B03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sz w:val="24"/>
          <w:szCs w:val="24"/>
        </w:rPr>
        <w:t xml:space="preserve">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B524E7" w:rsidRDefault="001B03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6.2.</w:t>
      </w:r>
      <w:r>
        <w:rPr>
          <w:rFonts w:ascii="Times New Roman" w:hAnsi="Times New Roman" w:cs="Times New Roman"/>
          <w:sz w:val="24"/>
          <w:szCs w:val="24"/>
        </w:rPr>
        <w:t xml:space="preserve"> За просрочку оплаты услуг Исполнителя Заказчик уплачивает пени в размере 1% от суммы, указанной в Заявке, за каждый день просрочки.</w:t>
      </w:r>
    </w:p>
    <w:p w:rsidR="00B524E7" w:rsidRDefault="001B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6. ФОРС-МАЖОР</w:t>
      </w:r>
    </w:p>
    <w:p w:rsidR="00B524E7" w:rsidRDefault="001B03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7.1.</w:t>
      </w:r>
      <w:r>
        <w:rPr>
          <w:rFonts w:ascii="Times New Roman" w:hAnsi="Times New Roman" w:cs="Times New Roman"/>
          <w:sz w:val="24"/>
          <w:szCs w:val="24"/>
        </w:rPr>
        <w:t xml:space="preserve"> Ни одна из Сторон не несет ответственности перед другой Стороной за невыполнение обязательств, обусловленных обстоятельствами непреодолимой силы, возникшими помимо воли и желания Сторон и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w:t>
      </w:r>
    </w:p>
    <w:p w:rsidR="00B524E7" w:rsidRDefault="001B0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бедствия и т.д.</w:t>
      </w:r>
    </w:p>
    <w:p w:rsidR="00B524E7" w:rsidRDefault="001B03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7.2. </w:t>
      </w:r>
      <w:r>
        <w:rPr>
          <w:rFonts w:ascii="Times New Roman" w:hAnsi="Times New Roman" w:cs="Times New Roman"/>
          <w:sz w:val="24"/>
          <w:szCs w:val="24"/>
        </w:rPr>
        <w:t>Сторона, которая не может исполнить своего обязательства вследствие действия обстоятельств непреодолимой силы, должна известить другую Сторону об имеющихся препятствиях и их влиянии на исполнение обязательств по настоящему договору.</w:t>
      </w:r>
    </w:p>
    <w:p w:rsidR="00B524E7" w:rsidRDefault="001B033D">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r>
      <w:r>
        <w:rPr>
          <w:rFonts w:ascii="Times New Roman" w:hAnsi="Times New Roman" w:cs="Times New Roman"/>
          <w:b/>
          <w:bCs/>
          <w:sz w:val="24"/>
          <w:szCs w:val="24"/>
        </w:rPr>
        <w:t>8. ЗАКЛЮЧИТЕЛЬНЫЕ ПОЛОЖЕНИЯ</w:t>
      </w:r>
    </w:p>
    <w:p w:rsidR="00B524E7" w:rsidRDefault="001B03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8.1. </w:t>
      </w:r>
      <w:r>
        <w:rPr>
          <w:rFonts w:ascii="Times New Roman" w:hAnsi="Times New Roman" w:cs="Times New Roman"/>
          <w:sz w:val="24"/>
          <w:szCs w:val="24"/>
        </w:rPr>
        <w:t>Договор долгосрочного сотрудничества заключён в 2-х экземплярах, имеющих одинаковую юридическую силу, по одному экземпляру для каждой Стороны. </w:t>
      </w:r>
    </w:p>
    <w:p w:rsidR="00B524E7" w:rsidRDefault="001B03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8.2. </w:t>
      </w:r>
      <w:r>
        <w:rPr>
          <w:rFonts w:ascii="Times New Roman" w:hAnsi="Times New Roman" w:cs="Times New Roman"/>
          <w:sz w:val="24"/>
          <w:szCs w:val="24"/>
        </w:rPr>
        <w:t>Любая договоренность между Сторонами, влекущая за собой новые обязательства, которые не вытекают из Договора, должна быть подтверждена Сторонами в форме дополнительных соглашений к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r>
        <w:rPr>
          <w:rFonts w:ascii="Times New Roman" w:hAnsi="Times New Roman" w:cs="Times New Roman"/>
          <w:sz w:val="24"/>
          <w:szCs w:val="24"/>
        </w:rPr>
        <w:br/>
      </w:r>
      <w:r>
        <w:rPr>
          <w:rFonts w:ascii="Times New Roman" w:hAnsi="Times New Roman" w:cs="Times New Roman"/>
          <w:b/>
          <w:sz w:val="24"/>
          <w:szCs w:val="24"/>
        </w:rPr>
        <w:t xml:space="preserve">8.3. </w:t>
      </w:r>
      <w:r>
        <w:rPr>
          <w:rFonts w:ascii="Times New Roman" w:hAnsi="Times New Roman" w:cs="Times New Roman"/>
          <w:sz w:val="24"/>
          <w:szCs w:val="24"/>
        </w:rPr>
        <w:t>Стороны соглашаются, что за исключением сведений, которые в соответствии с законодательством Российской Федерации не могут составлять коммерческую тайну юридического лица, содержание рекламного договора, а также все документы, переданные Сторонами друг другу в связи с Договором,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B524E7" w:rsidRDefault="001B03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Для целей удобства в Договоре под Сторонами также понимаются их уполномоченные лица, а также их возможные правопреемники.</w:t>
      </w:r>
    </w:p>
    <w:p w:rsidR="00B524E7" w:rsidRDefault="001B033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8.5. </w:t>
      </w:r>
      <w:r>
        <w:rPr>
          <w:rFonts w:ascii="Times New Roman" w:hAnsi="Times New Roman" w:cs="Times New Roman"/>
          <w:sz w:val="24"/>
          <w:szCs w:val="24"/>
        </w:rPr>
        <w:t>В случае изменения адресов и иных реквизитов одной из Сторон, она обязана в течение 10 (десяти) календарных дней уведомить об этом другую Сторону.</w:t>
      </w:r>
      <w:r>
        <w:rPr>
          <w:rFonts w:ascii="Times New Roman" w:hAnsi="Times New Roman" w:cs="Times New Roman"/>
          <w:sz w:val="24"/>
          <w:szCs w:val="24"/>
        </w:rPr>
        <w:br/>
      </w:r>
      <w:r>
        <w:rPr>
          <w:rFonts w:ascii="Times New Roman" w:hAnsi="Times New Roman" w:cs="Times New Roman"/>
          <w:b/>
          <w:sz w:val="24"/>
          <w:szCs w:val="24"/>
        </w:rPr>
        <w:t>8.6.</w:t>
      </w:r>
      <w:r>
        <w:rPr>
          <w:rFonts w:ascii="Times New Roman" w:hAnsi="Times New Roman" w:cs="Times New Roman"/>
          <w:sz w:val="24"/>
          <w:szCs w:val="24"/>
        </w:rPr>
        <w:t xml:space="preserve"> Все споры и разногласия, которые могут возникнуть между Сторонами и вытекающие из настоящего договора или в связи с ним, будут разрешаться путем переговоров. В случае невозможности путем переговоров достичь соглашения по спорным вопросам в течение 15 </w:t>
      </w:r>
      <w:r>
        <w:rPr>
          <w:rFonts w:ascii="Times New Roman" w:hAnsi="Times New Roman" w:cs="Times New Roman"/>
          <w:sz w:val="24"/>
          <w:szCs w:val="24"/>
        </w:rPr>
        <w:lastRenderedPageBreak/>
        <w:t>(пятнадцати) календарных дней с момента получения письменной претензии, споры разрешаются в Арбитражном суде по месту нахождения Исполнителя.</w:t>
      </w:r>
    </w:p>
    <w:p w:rsidR="00B524E7" w:rsidRDefault="001B033D">
      <w:pPr>
        <w:spacing w:after="0" w:line="240" w:lineRule="auto"/>
        <w:jc w:val="both"/>
      </w:pPr>
      <w:r>
        <w:rPr>
          <w:rFonts w:ascii="Times New Roman" w:hAnsi="Times New Roman" w:cs="Times New Roman"/>
          <w:b/>
          <w:sz w:val="24"/>
          <w:szCs w:val="24"/>
        </w:rPr>
        <w:t>8.7.</w:t>
      </w:r>
      <w:r>
        <w:rPr>
          <w:rFonts w:ascii="Times New Roman" w:hAnsi="Times New Roman" w:cs="Times New Roman"/>
          <w:sz w:val="24"/>
          <w:szCs w:val="24"/>
        </w:rPr>
        <w:t xml:space="preserve"> Стороны заявляют, что их официальные печати на документах, составляемых в связи с исполнением настоящего рекламного договора, являются безусловными подтверждениями того, что должностное лицо подписавшей Стороны было должным образом уполномочено данной Стороной для подписания данного документа. Стороны заявляют, что их электронные адреса являются официальными, а отправленные с этих электронных адресов документы и заявки – верными. Электронный адрес Исполнителя – </w:t>
      </w:r>
      <w:r w:rsidR="006B4048">
        <w:rPr>
          <w:rFonts w:ascii="Times New Roman" w:hAnsi="Times New Roman" w:cs="Times New Roman"/>
          <w:color w:val="000000" w:themeColor="text1"/>
          <w:sz w:val="24"/>
          <w:szCs w:val="24"/>
        </w:rPr>
        <w:t>«__________________»</w:t>
      </w:r>
      <w:r w:rsidRPr="00584E87">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электронный адрес Заказчика для отправки заявок </w:t>
      </w:r>
      <w:r>
        <w:rPr>
          <w:rFonts w:ascii="Times New Roman" w:hAnsi="Times New Roman" w:cs="Times New Roman"/>
          <w:color w:val="FF0000"/>
          <w:sz w:val="24"/>
          <w:szCs w:val="24"/>
        </w:rPr>
        <w:t xml:space="preserve"> </w:t>
      </w:r>
      <w:r w:rsidR="006B4048" w:rsidRPr="006B4048">
        <w:rPr>
          <w:rStyle w:val="ae"/>
          <w:rFonts w:ascii="Times New Roman" w:hAnsi="Times New Roman" w:cs="Times New Roman"/>
          <w:color w:val="000000" w:themeColor="text1"/>
          <w:sz w:val="24"/>
          <w:szCs w:val="24"/>
        </w:rPr>
        <w:t>«__________________»</w:t>
      </w:r>
      <w:r w:rsidR="00584E87">
        <w:rPr>
          <w:rFonts w:ascii="Times New Roman" w:hAnsi="Times New Roman" w:cs="Times New Roman"/>
          <w:color w:val="000000" w:themeColor="text1"/>
          <w:sz w:val="24"/>
          <w:szCs w:val="24"/>
        </w:rPr>
        <w:t xml:space="preserve">, номер телефона для отправки заявок в </w:t>
      </w:r>
      <w:proofErr w:type="spellStart"/>
      <w:r w:rsidR="00584E87">
        <w:rPr>
          <w:rFonts w:ascii="Times New Roman" w:hAnsi="Times New Roman" w:cs="Times New Roman"/>
          <w:color w:val="000000" w:themeColor="text1"/>
          <w:sz w:val="24"/>
          <w:szCs w:val="24"/>
          <w:lang w:val="en-US"/>
        </w:rPr>
        <w:t>whatsapp</w:t>
      </w:r>
      <w:proofErr w:type="spellEnd"/>
      <w:r w:rsidR="00584E87" w:rsidRPr="00584E87">
        <w:rPr>
          <w:rFonts w:ascii="Times New Roman" w:hAnsi="Times New Roman" w:cs="Times New Roman"/>
          <w:color w:val="000000" w:themeColor="text1"/>
          <w:sz w:val="24"/>
          <w:szCs w:val="24"/>
        </w:rPr>
        <w:t xml:space="preserve"> </w:t>
      </w:r>
      <w:r w:rsidR="006B4048">
        <w:rPr>
          <w:rFonts w:ascii="Times New Roman" w:hAnsi="Times New Roman" w:cs="Times New Roman"/>
          <w:color w:val="000000" w:themeColor="text1"/>
          <w:sz w:val="24"/>
          <w:szCs w:val="24"/>
        </w:rPr>
        <w:t>«______________________________»</w:t>
      </w:r>
      <w:r>
        <w:rPr>
          <w:rFonts w:ascii="Times New Roman" w:hAnsi="Times New Roman" w:cs="Times New Roman"/>
          <w:sz w:val="24"/>
          <w:szCs w:val="24"/>
        </w:rPr>
        <w:br/>
      </w:r>
      <w:r>
        <w:rPr>
          <w:rFonts w:ascii="Times New Roman" w:hAnsi="Times New Roman" w:cs="Times New Roman"/>
          <w:b/>
          <w:sz w:val="24"/>
          <w:szCs w:val="24"/>
        </w:rPr>
        <w:t>8.8.</w:t>
      </w:r>
      <w:r>
        <w:rPr>
          <w:rFonts w:ascii="Times New Roman" w:hAnsi="Times New Roman" w:cs="Times New Roman"/>
          <w:sz w:val="24"/>
          <w:szCs w:val="24"/>
        </w:rPr>
        <w:t xml:space="preserve"> Условия Договора обязательны для правопреемников Сторон.</w:t>
      </w:r>
    </w:p>
    <w:p w:rsidR="00B524E7" w:rsidRDefault="001B033D">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r>
      <w:r>
        <w:rPr>
          <w:rFonts w:ascii="Times New Roman" w:hAnsi="Times New Roman" w:cs="Times New Roman"/>
          <w:b/>
          <w:bCs/>
          <w:sz w:val="24"/>
          <w:szCs w:val="24"/>
        </w:rPr>
        <w:t>9. АДРЕСА И ПЛАТЕЖНЫЕ РЕКВИЗИТЫ СТОРОН</w:t>
      </w:r>
    </w:p>
    <w:p w:rsidR="006B4048" w:rsidRDefault="006B4048" w:rsidP="006B4048">
      <w:pPr>
        <w:spacing w:after="0" w:line="240" w:lineRule="auto"/>
        <w:rPr>
          <w:rFonts w:ascii="Times New Roman" w:hAnsi="Times New Roman" w:cs="Times New Roman"/>
          <w:b/>
          <w:bCs/>
          <w:sz w:val="24"/>
          <w:szCs w:val="24"/>
        </w:rPr>
      </w:pPr>
    </w:p>
    <w:tbl>
      <w:tblPr>
        <w:tblStyle w:val="ad"/>
        <w:tblW w:w="10591" w:type="dxa"/>
        <w:tblLook w:val="04A0" w:firstRow="1" w:lastRow="0" w:firstColumn="1" w:lastColumn="0" w:noHBand="0" w:noVBand="1"/>
      </w:tblPr>
      <w:tblGrid>
        <w:gridCol w:w="5295"/>
        <w:gridCol w:w="5296"/>
      </w:tblGrid>
      <w:tr w:rsidR="00B524E7">
        <w:trPr>
          <w:trHeight w:val="4820"/>
        </w:trPr>
        <w:tc>
          <w:tcPr>
            <w:tcW w:w="5295" w:type="dxa"/>
            <w:tcBorders>
              <w:top w:val="nil"/>
              <w:left w:val="nil"/>
              <w:bottom w:val="nil"/>
              <w:right w:val="nil"/>
            </w:tcBorders>
            <w:shd w:val="clear" w:color="auto" w:fill="auto"/>
          </w:tcPr>
          <w:p w:rsidR="00B524E7" w:rsidRPr="00584E87" w:rsidRDefault="001B033D">
            <w:pPr>
              <w:spacing w:after="0" w:line="240" w:lineRule="auto"/>
              <w:rPr>
                <w:rFonts w:ascii="Times New Roman" w:hAnsi="Times New Roman" w:cs="Times New Roman"/>
                <w:b/>
                <w:bCs/>
                <w:color w:val="000000" w:themeColor="text1"/>
                <w:sz w:val="24"/>
                <w:szCs w:val="24"/>
              </w:rPr>
            </w:pPr>
            <w:r w:rsidRPr="00584E87">
              <w:rPr>
                <w:rFonts w:ascii="Times New Roman" w:hAnsi="Times New Roman" w:cs="Times New Roman"/>
                <w:b/>
                <w:bCs/>
                <w:color w:val="000000" w:themeColor="text1"/>
                <w:sz w:val="24"/>
                <w:szCs w:val="24"/>
              </w:rPr>
              <w:t>Заказчик:</w:t>
            </w:r>
          </w:p>
          <w:p w:rsidR="00B524E7" w:rsidRDefault="00B524E7" w:rsidP="007A690B">
            <w:pPr>
              <w:spacing w:line="240" w:lineRule="auto"/>
              <w:contextualSpacing/>
              <w:rPr>
                <w:rFonts w:ascii="Times New Roman" w:hAnsi="Times New Roman" w:cs="Times New Roman"/>
                <w:bCs/>
                <w:color w:val="FF0000"/>
                <w:sz w:val="24"/>
                <w:szCs w:val="24"/>
              </w:rPr>
            </w:pPr>
          </w:p>
        </w:tc>
        <w:tc>
          <w:tcPr>
            <w:tcW w:w="5295" w:type="dxa"/>
            <w:tcBorders>
              <w:top w:val="nil"/>
              <w:left w:val="nil"/>
              <w:bottom w:val="nil"/>
              <w:right w:val="nil"/>
            </w:tcBorders>
            <w:shd w:val="clear" w:color="auto" w:fill="auto"/>
          </w:tcPr>
          <w:p w:rsidR="00B524E7" w:rsidRPr="00584E87" w:rsidRDefault="001B033D">
            <w:pPr>
              <w:spacing w:after="0" w:line="240" w:lineRule="auto"/>
              <w:rPr>
                <w:rFonts w:ascii="Times New Roman" w:hAnsi="Times New Roman" w:cs="Times New Roman"/>
                <w:b/>
                <w:bCs/>
                <w:color w:val="000000" w:themeColor="text1"/>
                <w:sz w:val="24"/>
                <w:szCs w:val="24"/>
              </w:rPr>
            </w:pPr>
            <w:r w:rsidRPr="00584E87">
              <w:rPr>
                <w:rFonts w:ascii="Times New Roman" w:hAnsi="Times New Roman" w:cs="Times New Roman"/>
                <w:b/>
                <w:bCs/>
                <w:color w:val="000000" w:themeColor="text1"/>
                <w:sz w:val="24"/>
                <w:szCs w:val="24"/>
              </w:rPr>
              <w:t>Исполнитель:</w:t>
            </w:r>
          </w:p>
          <w:p w:rsidR="007A690B" w:rsidRPr="007A690B" w:rsidRDefault="007A690B" w:rsidP="007A690B">
            <w:pPr>
              <w:spacing w:line="240" w:lineRule="auto"/>
              <w:contextualSpacing/>
              <w:rPr>
                <w:rFonts w:ascii="Times New Roman" w:hAnsi="Times New Roman" w:cs="Times New Roman"/>
                <w:bCs/>
                <w:color w:val="000000" w:themeColor="text1"/>
                <w:sz w:val="18"/>
                <w:szCs w:val="18"/>
              </w:rPr>
            </w:pPr>
          </w:p>
        </w:tc>
      </w:tr>
    </w:tbl>
    <w:p w:rsidR="00B524E7" w:rsidRDefault="00B524E7">
      <w:pPr>
        <w:spacing w:after="0" w:line="240" w:lineRule="auto"/>
        <w:rPr>
          <w:rFonts w:ascii="Times New Roman" w:hAnsi="Times New Roman" w:cs="Times New Roman"/>
          <w:sz w:val="24"/>
          <w:szCs w:val="24"/>
        </w:rPr>
      </w:pPr>
    </w:p>
    <w:p w:rsidR="00B524E7" w:rsidRDefault="001B0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10. ПОДПИСИ СТОРОН</w:t>
      </w:r>
    </w:p>
    <w:p w:rsidR="00B524E7" w:rsidRDefault="00B524E7">
      <w:pPr>
        <w:spacing w:after="0" w:line="240" w:lineRule="auto"/>
        <w:rPr>
          <w:rFonts w:ascii="Times New Roman" w:hAnsi="Times New Roman" w:cs="Times New Roman"/>
          <w:sz w:val="24"/>
          <w:szCs w:val="24"/>
        </w:rPr>
      </w:pPr>
    </w:p>
    <w:tbl>
      <w:tblPr>
        <w:tblStyle w:val="ad"/>
        <w:tblW w:w="10591" w:type="dxa"/>
        <w:tblLook w:val="04A0" w:firstRow="1" w:lastRow="0" w:firstColumn="1" w:lastColumn="0" w:noHBand="0" w:noVBand="1"/>
      </w:tblPr>
      <w:tblGrid>
        <w:gridCol w:w="5295"/>
        <w:gridCol w:w="5296"/>
      </w:tblGrid>
      <w:tr w:rsidR="00B524E7">
        <w:tc>
          <w:tcPr>
            <w:tcW w:w="5295" w:type="dxa"/>
            <w:tcBorders>
              <w:top w:val="nil"/>
              <w:left w:val="nil"/>
              <w:bottom w:val="nil"/>
              <w:right w:val="nil"/>
            </w:tcBorders>
            <w:shd w:val="clear" w:color="auto" w:fill="auto"/>
          </w:tcPr>
          <w:p w:rsidR="00B524E7" w:rsidRDefault="001B033D">
            <w:pPr>
              <w:spacing w:after="0" w:line="240" w:lineRule="auto"/>
              <w:rPr>
                <w:rFonts w:ascii="Times New Roman" w:hAnsi="Times New Roman" w:cs="Times New Roman"/>
                <w:sz w:val="24"/>
                <w:szCs w:val="24"/>
              </w:rPr>
            </w:pPr>
            <w:r>
              <w:rPr>
                <w:rFonts w:ascii="Times New Roman" w:hAnsi="Times New Roman" w:cs="Times New Roman"/>
                <w:sz w:val="24"/>
                <w:szCs w:val="24"/>
              </w:rPr>
              <w:t>От Заказчика:</w:t>
            </w:r>
          </w:p>
          <w:p w:rsidR="00B524E7" w:rsidRDefault="00B524E7" w:rsidP="00584E87">
            <w:pPr>
              <w:spacing w:after="0" w:line="240" w:lineRule="auto"/>
              <w:rPr>
                <w:rFonts w:ascii="Times New Roman" w:hAnsi="Times New Roman" w:cs="Times New Roman"/>
                <w:sz w:val="24"/>
                <w:szCs w:val="24"/>
              </w:rPr>
            </w:pPr>
          </w:p>
          <w:p w:rsidR="00584E87" w:rsidRDefault="00584E87" w:rsidP="00584E87">
            <w:pPr>
              <w:spacing w:after="0" w:line="240" w:lineRule="auto"/>
              <w:rPr>
                <w:rFonts w:ascii="Times New Roman" w:hAnsi="Times New Roman" w:cs="Times New Roman"/>
                <w:sz w:val="24"/>
                <w:szCs w:val="24"/>
              </w:rPr>
            </w:pPr>
          </w:p>
          <w:p w:rsidR="00584E87" w:rsidRPr="007A690B" w:rsidRDefault="00584E87" w:rsidP="00584E87">
            <w:pPr>
              <w:spacing w:after="0" w:line="240" w:lineRule="auto"/>
              <w:rPr>
                <w:rFonts w:ascii="Times New Roman" w:hAnsi="Times New Roman" w:cs="Times New Roman"/>
                <w:sz w:val="24"/>
                <w:szCs w:val="24"/>
              </w:rPr>
            </w:pPr>
            <w:r w:rsidRPr="006B4048">
              <w:rPr>
                <w:rFonts w:ascii="Times New Roman" w:hAnsi="Times New Roman" w:cs="Times New Roman"/>
                <w:sz w:val="24"/>
                <w:szCs w:val="24"/>
              </w:rPr>
              <w:t>__________________/</w:t>
            </w:r>
            <w:r w:rsidR="007A690B" w:rsidRPr="006B4048">
              <w:rPr>
                <w:rFonts w:ascii="Times New Roman" w:hAnsi="Times New Roman" w:cs="Times New Roman"/>
                <w:sz w:val="24"/>
                <w:szCs w:val="24"/>
              </w:rPr>
              <w:t>_____________________</w:t>
            </w:r>
            <w:r w:rsidR="007A690B" w:rsidRPr="006B4048">
              <w:rPr>
                <w:rFonts w:ascii="Times New Roman" w:hAnsi="Times New Roman" w:cs="Times New Roman"/>
                <w:sz w:val="24"/>
                <w:szCs w:val="24"/>
              </w:rPr>
              <w:br/>
            </w:r>
            <w:r w:rsidR="007A690B" w:rsidRPr="006B4048">
              <w:rPr>
                <w:rFonts w:ascii="Times New Roman" w:hAnsi="Times New Roman" w:cs="Times New Roman"/>
                <w:sz w:val="20"/>
                <w:szCs w:val="20"/>
              </w:rPr>
              <w:t>(</w:t>
            </w:r>
            <w:r w:rsidR="007A690B" w:rsidRPr="007A690B">
              <w:rPr>
                <w:rFonts w:ascii="Times New Roman" w:hAnsi="Times New Roman" w:cs="Times New Roman"/>
                <w:sz w:val="20"/>
                <w:szCs w:val="20"/>
              </w:rPr>
              <w:t>место для печати)</w:t>
            </w:r>
            <w:r w:rsidR="007A690B">
              <w:rPr>
                <w:rFonts w:ascii="Times New Roman" w:hAnsi="Times New Roman" w:cs="Times New Roman"/>
                <w:sz w:val="24"/>
                <w:szCs w:val="24"/>
              </w:rPr>
              <w:t xml:space="preserve"> </w:t>
            </w:r>
          </w:p>
          <w:p w:rsidR="007A690B" w:rsidRPr="006B4048" w:rsidRDefault="007A690B" w:rsidP="00584E87">
            <w:pPr>
              <w:spacing w:after="0" w:line="240" w:lineRule="auto"/>
              <w:rPr>
                <w:rFonts w:ascii="Times New Roman" w:hAnsi="Times New Roman" w:cs="Times New Roman"/>
                <w:sz w:val="24"/>
                <w:szCs w:val="24"/>
              </w:rPr>
            </w:pPr>
          </w:p>
          <w:p w:rsidR="007A690B" w:rsidRPr="006B4048" w:rsidRDefault="007A690B" w:rsidP="00584E87">
            <w:pPr>
              <w:spacing w:after="0" w:line="240" w:lineRule="auto"/>
              <w:rPr>
                <w:rFonts w:ascii="Times New Roman" w:hAnsi="Times New Roman" w:cs="Times New Roman"/>
                <w:sz w:val="24"/>
                <w:szCs w:val="24"/>
              </w:rPr>
            </w:pPr>
          </w:p>
          <w:p w:rsidR="007A690B" w:rsidRPr="006B4048" w:rsidRDefault="007A690B" w:rsidP="00584E87">
            <w:pPr>
              <w:spacing w:after="0" w:line="240" w:lineRule="auto"/>
              <w:rPr>
                <w:rFonts w:ascii="Times New Roman" w:hAnsi="Times New Roman" w:cs="Times New Roman"/>
                <w:sz w:val="24"/>
                <w:szCs w:val="24"/>
              </w:rPr>
            </w:pPr>
          </w:p>
        </w:tc>
        <w:tc>
          <w:tcPr>
            <w:tcW w:w="5295" w:type="dxa"/>
            <w:tcBorders>
              <w:top w:val="nil"/>
              <w:left w:val="nil"/>
              <w:bottom w:val="nil"/>
              <w:right w:val="nil"/>
            </w:tcBorders>
            <w:shd w:val="clear" w:color="auto" w:fill="auto"/>
          </w:tcPr>
          <w:p w:rsidR="00B524E7" w:rsidRDefault="001B033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От Исполнителя:</w:t>
            </w:r>
          </w:p>
          <w:p w:rsidR="00B524E7" w:rsidRDefault="00B524E7">
            <w:pPr>
              <w:spacing w:after="0" w:line="240" w:lineRule="auto"/>
              <w:rPr>
                <w:rFonts w:ascii="Times New Roman" w:hAnsi="Times New Roman" w:cs="Times New Roman"/>
                <w:bCs/>
                <w:sz w:val="24"/>
                <w:szCs w:val="24"/>
              </w:rPr>
            </w:pPr>
          </w:p>
          <w:p w:rsidR="00584E87" w:rsidRDefault="001B033D" w:rsidP="00584E87">
            <w:pPr>
              <w:spacing w:after="0" w:line="240" w:lineRule="auto"/>
              <w:rPr>
                <w:rFonts w:ascii="Times New Roman" w:hAnsi="Times New Roman" w:cs="Times New Roman"/>
                <w:b/>
                <w:i/>
                <w:sz w:val="20"/>
                <w:szCs w:val="20"/>
              </w:rPr>
            </w:pPr>
            <w:r>
              <w:rPr>
                <w:rFonts w:ascii="Times New Roman" w:hAnsi="Times New Roman" w:cs="Times New Roman"/>
                <w:bCs/>
                <w:color w:val="FF0000"/>
                <w:sz w:val="24"/>
                <w:szCs w:val="24"/>
              </w:rPr>
              <w:t xml:space="preserve">   </w:t>
            </w:r>
          </w:p>
          <w:p w:rsidR="007A690B" w:rsidRPr="007A690B" w:rsidRDefault="007A690B" w:rsidP="007A690B">
            <w:pPr>
              <w:spacing w:after="0" w:line="240" w:lineRule="auto"/>
              <w:rPr>
                <w:rFonts w:ascii="Times New Roman" w:hAnsi="Times New Roman" w:cs="Times New Roman"/>
                <w:sz w:val="24"/>
                <w:szCs w:val="24"/>
              </w:rPr>
            </w:pPr>
            <w:r w:rsidRPr="007A690B">
              <w:rPr>
                <w:rFonts w:ascii="Times New Roman" w:hAnsi="Times New Roman" w:cs="Times New Roman"/>
                <w:sz w:val="24"/>
                <w:szCs w:val="24"/>
              </w:rPr>
              <w:t>__________________/</w:t>
            </w:r>
            <w:r w:rsidR="006B4048">
              <w:rPr>
                <w:rFonts w:ascii="Times New Roman" w:hAnsi="Times New Roman" w:cs="Times New Roman"/>
                <w:sz w:val="24"/>
                <w:szCs w:val="24"/>
              </w:rPr>
              <w:t>_____________________</w:t>
            </w:r>
            <w:r>
              <w:rPr>
                <w:rFonts w:ascii="Times New Roman" w:hAnsi="Times New Roman" w:cs="Times New Roman"/>
                <w:sz w:val="24"/>
                <w:szCs w:val="24"/>
              </w:rPr>
              <w:br/>
            </w:r>
            <w:r w:rsidR="006B4048">
              <w:rPr>
                <w:rFonts w:ascii="Times New Roman" w:hAnsi="Times New Roman" w:cs="Times New Roman"/>
                <w:i/>
                <w:sz w:val="20"/>
                <w:szCs w:val="20"/>
              </w:rPr>
              <w:t xml:space="preserve">(место </w:t>
            </w:r>
            <w:proofErr w:type="spellStart"/>
            <w:r w:rsidR="006B4048">
              <w:rPr>
                <w:rFonts w:ascii="Times New Roman" w:hAnsi="Times New Roman" w:cs="Times New Roman"/>
                <w:i/>
                <w:sz w:val="20"/>
                <w:szCs w:val="20"/>
              </w:rPr>
              <w:t>дял</w:t>
            </w:r>
            <w:proofErr w:type="spellEnd"/>
            <w:r w:rsidR="006B4048">
              <w:rPr>
                <w:rFonts w:ascii="Times New Roman" w:hAnsi="Times New Roman" w:cs="Times New Roman"/>
                <w:i/>
                <w:sz w:val="20"/>
                <w:szCs w:val="20"/>
              </w:rPr>
              <w:t xml:space="preserve"> печати)</w:t>
            </w:r>
            <w:r w:rsidRPr="007A690B">
              <w:rPr>
                <w:rFonts w:ascii="Times New Roman" w:hAnsi="Times New Roman" w:cs="Times New Roman"/>
                <w:i/>
                <w:sz w:val="20"/>
                <w:szCs w:val="20"/>
              </w:rPr>
              <w:t>)</w:t>
            </w:r>
          </w:p>
          <w:p w:rsidR="00B524E7" w:rsidRDefault="00B524E7">
            <w:pPr>
              <w:spacing w:after="0" w:line="240" w:lineRule="auto"/>
              <w:rPr>
                <w:rFonts w:ascii="Times New Roman" w:hAnsi="Times New Roman" w:cs="Times New Roman"/>
                <w:b/>
                <w:i/>
                <w:sz w:val="20"/>
                <w:szCs w:val="20"/>
              </w:rPr>
            </w:pPr>
          </w:p>
        </w:tc>
      </w:tr>
    </w:tbl>
    <w:p w:rsidR="00B524E7" w:rsidRDefault="00B524E7">
      <w:pPr>
        <w:spacing w:after="0" w:line="240" w:lineRule="auto"/>
        <w:rPr>
          <w:rFonts w:ascii="Times New Roman" w:hAnsi="Times New Roman" w:cs="Times New Roman"/>
          <w:sz w:val="24"/>
          <w:szCs w:val="24"/>
        </w:rPr>
      </w:pPr>
    </w:p>
    <w:p w:rsidR="00B524E7" w:rsidRDefault="001B033D">
      <w:pPr>
        <w:spacing w:after="0" w:line="240" w:lineRule="auto"/>
        <w:ind w:left="7788"/>
      </w:pPr>
      <w:r>
        <w:rPr>
          <w:rFonts w:ascii="Times New Roman" w:hAnsi="Times New Roman" w:cs="Times New Roman"/>
          <w:sz w:val="24"/>
          <w:szCs w:val="24"/>
        </w:rPr>
        <w:t xml:space="preserve">    </w:t>
      </w:r>
    </w:p>
    <w:sectPr w:rsidR="00B524E7">
      <w:footerReference w:type="default" r:id="rId7"/>
      <w:pgSz w:w="11906" w:h="16838"/>
      <w:pgMar w:top="624" w:right="397" w:bottom="766"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10C" w:rsidRDefault="00E3210C">
      <w:pPr>
        <w:spacing w:after="0" w:line="240" w:lineRule="auto"/>
      </w:pPr>
      <w:r>
        <w:separator/>
      </w:r>
    </w:p>
  </w:endnote>
  <w:endnote w:type="continuationSeparator" w:id="0">
    <w:p w:rsidR="00E3210C" w:rsidRDefault="00E3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3535763"/>
      <w:docPartObj>
        <w:docPartGallery w:val="Page Numbers (Bottom of Page)"/>
        <w:docPartUnique/>
      </w:docPartObj>
    </w:sdtPr>
    <w:sdtEndPr/>
    <w:sdtContent>
      <w:p w:rsidR="00B524E7" w:rsidRDefault="001B033D">
        <w:pPr>
          <w:pStyle w:val="ab"/>
          <w:jc w:val="center"/>
        </w:pPr>
        <w:r>
          <w:fldChar w:fldCharType="begin"/>
        </w:r>
        <w:r>
          <w:instrText>PAGE</w:instrText>
        </w:r>
        <w:r>
          <w:fldChar w:fldCharType="separate"/>
        </w:r>
        <w:r>
          <w:t>3</w:t>
        </w:r>
        <w:r>
          <w:fldChar w:fldCharType="end"/>
        </w:r>
      </w:p>
    </w:sdtContent>
  </w:sdt>
  <w:p w:rsidR="00B524E7" w:rsidRDefault="00B524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10C" w:rsidRDefault="00E3210C">
      <w:pPr>
        <w:spacing w:after="0" w:line="240" w:lineRule="auto"/>
      </w:pPr>
      <w:r>
        <w:separator/>
      </w:r>
    </w:p>
  </w:footnote>
  <w:footnote w:type="continuationSeparator" w:id="0">
    <w:p w:rsidR="00E3210C" w:rsidRDefault="00E32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F5236"/>
    <w:multiLevelType w:val="multilevel"/>
    <w:tmpl w:val="311A3D02"/>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7E816308"/>
    <w:multiLevelType w:val="multilevel"/>
    <w:tmpl w:val="D7D23B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E7"/>
    <w:rsid w:val="00114132"/>
    <w:rsid w:val="001B033D"/>
    <w:rsid w:val="00584E87"/>
    <w:rsid w:val="006B4048"/>
    <w:rsid w:val="007A690B"/>
    <w:rsid w:val="00B524E7"/>
    <w:rsid w:val="00E3210C"/>
    <w:rsid w:val="00F628D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AD07"/>
  <w15:docId w15:val="{81788973-DD05-4C1B-83D0-0EF0BF8F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E674BA"/>
  </w:style>
  <w:style w:type="character" w:customStyle="1" w:styleId="a4">
    <w:name w:val="Текст выноски Знак"/>
    <w:basedOn w:val="a0"/>
    <w:uiPriority w:val="99"/>
    <w:semiHidden/>
    <w:qFormat/>
    <w:rsid w:val="00E36904"/>
    <w:rPr>
      <w:rFonts w:ascii="Tahoma" w:hAnsi="Tahoma" w:cs="Tahoma"/>
      <w:sz w:val="16"/>
      <w:szCs w:val="16"/>
    </w:rPr>
  </w:style>
  <w:style w:type="character" w:customStyle="1" w:styleId="-">
    <w:name w:val="Интернет-ссылка"/>
    <w:basedOn w:val="a0"/>
    <w:uiPriority w:val="99"/>
    <w:unhideWhenUsed/>
    <w:rsid w:val="00D47292"/>
    <w:rPr>
      <w:color w:val="0000FF" w:themeColor="hyperlink"/>
      <w:u w:val="single"/>
    </w:rPr>
  </w:style>
  <w:style w:type="character" w:customStyle="1" w:styleId="s2">
    <w:name w:val="s2"/>
    <w:basedOn w:val="a0"/>
    <w:qFormat/>
    <w:rsid w:val="001C56D6"/>
  </w:style>
  <w:style w:type="character" w:customStyle="1" w:styleId="apple-converted-space">
    <w:name w:val="apple-converted-space"/>
    <w:basedOn w:val="a0"/>
    <w:qFormat/>
    <w:rsid w:val="001C56D6"/>
  </w:style>
  <w:style w:type="character" w:customStyle="1" w:styleId="ListLabel1">
    <w:name w:val="ListLabel 1"/>
    <w:qFormat/>
    <w:rPr>
      <w:b/>
    </w:rPr>
  </w:style>
  <w:style w:type="paragraph" w:styleId="a5">
    <w:name w:val="Title"/>
    <w:basedOn w:val="a"/>
    <w:next w:val="a6"/>
    <w:qFormat/>
    <w:pPr>
      <w:keepNext/>
      <w:spacing w:before="240" w:after="120"/>
    </w:pPr>
    <w:rPr>
      <w:rFonts w:ascii="Liberation Sans" w:eastAsia="Noto Sans CJK SC Regular" w:hAnsi="Liberation Sans" w:cs="Lohit Devanagari"/>
      <w:sz w:val="28"/>
      <w:szCs w:val="28"/>
    </w:rPr>
  </w:style>
  <w:style w:type="paragraph" w:styleId="a6">
    <w:name w:val="Body Text"/>
    <w:basedOn w:val="a"/>
    <w:pPr>
      <w:spacing w:after="140"/>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styleId="a9">
    <w:name w:val="index heading"/>
    <w:basedOn w:val="a"/>
    <w:qFormat/>
    <w:pPr>
      <w:suppressLineNumbers/>
    </w:pPr>
    <w:rPr>
      <w:rFonts w:cs="Lohit Devanagari"/>
    </w:rPr>
  </w:style>
  <w:style w:type="paragraph" w:styleId="aa">
    <w:name w:val="List Paragraph"/>
    <w:basedOn w:val="a"/>
    <w:uiPriority w:val="34"/>
    <w:qFormat/>
    <w:rsid w:val="00E674BA"/>
    <w:pPr>
      <w:ind w:left="720"/>
      <w:contextualSpacing/>
    </w:pPr>
  </w:style>
  <w:style w:type="paragraph" w:styleId="ab">
    <w:name w:val="footer"/>
    <w:basedOn w:val="a"/>
    <w:uiPriority w:val="99"/>
    <w:unhideWhenUsed/>
    <w:rsid w:val="00E674BA"/>
    <w:pPr>
      <w:tabs>
        <w:tab w:val="center" w:pos="4677"/>
        <w:tab w:val="right" w:pos="9355"/>
      </w:tabs>
      <w:spacing w:after="0" w:line="240" w:lineRule="auto"/>
    </w:pPr>
  </w:style>
  <w:style w:type="paragraph" w:styleId="ac">
    <w:name w:val="Balloon Text"/>
    <w:basedOn w:val="a"/>
    <w:uiPriority w:val="99"/>
    <w:semiHidden/>
    <w:unhideWhenUsed/>
    <w:qFormat/>
    <w:rsid w:val="00E36904"/>
    <w:pPr>
      <w:spacing w:after="0" w:line="240" w:lineRule="auto"/>
    </w:pPr>
    <w:rPr>
      <w:rFonts w:ascii="Tahoma" w:hAnsi="Tahoma" w:cs="Tahoma"/>
      <w:sz w:val="16"/>
      <w:szCs w:val="16"/>
    </w:rPr>
  </w:style>
  <w:style w:type="paragraph" w:customStyle="1" w:styleId="p3">
    <w:name w:val="p3"/>
    <w:basedOn w:val="a"/>
    <w:qFormat/>
    <w:rsid w:val="001C56D6"/>
    <w:pPr>
      <w:spacing w:beforeAutospacing="1" w:afterAutospacing="1" w:line="240" w:lineRule="auto"/>
    </w:pPr>
    <w:rPr>
      <w:rFonts w:ascii="Times New Roman" w:eastAsia="Times New Roman" w:hAnsi="Times New Roman" w:cs="Times New Roman"/>
      <w:sz w:val="24"/>
      <w:szCs w:val="24"/>
    </w:rPr>
  </w:style>
  <w:style w:type="paragraph" w:customStyle="1" w:styleId="p4">
    <w:name w:val="p4"/>
    <w:basedOn w:val="a"/>
    <w:qFormat/>
    <w:rsid w:val="001C56D6"/>
    <w:pPr>
      <w:spacing w:beforeAutospacing="1" w:afterAutospacing="1" w:line="240" w:lineRule="auto"/>
    </w:pPr>
    <w:rPr>
      <w:rFonts w:ascii="Times New Roman" w:eastAsia="Times New Roman" w:hAnsi="Times New Roman" w:cs="Times New Roman"/>
      <w:sz w:val="24"/>
      <w:szCs w:val="24"/>
    </w:rPr>
  </w:style>
  <w:style w:type="paragraph" w:customStyle="1" w:styleId="p5">
    <w:name w:val="p5"/>
    <w:basedOn w:val="a"/>
    <w:qFormat/>
    <w:rsid w:val="001C56D6"/>
    <w:pPr>
      <w:spacing w:beforeAutospacing="1"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E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584E87"/>
    <w:rPr>
      <w:color w:val="0000FF" w:themeColor="hyperlink"/>
      <w:u w:val="single"/>
    </w:rPr>
  </w:style>
  <w:style w:type="character" w:styleId="af">
    <w:name w:val="Unresolved Mention"/>
    <w:basedOn w:val="a0"/>
    <w:uiPriority w:val="99"/>
    <w:semiHidden/>
    <w:unhideWhenUsed/>
    <w:rsid w:val="00584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913811">
      <w:bodyDiv w:val="1"/>
      <w:marLeft w:val="0"/>
      <w:marRight w:val="0"/>
      <w:marTop w:val="0"/>
      <w:marBottom w:val="0"/>
      <w:divBdr>
        <w:top w:val="none" w:sz="0" w:space="0" w:color="auto"/>
        <w:left w:val="none" w:sz="0" w:space="0" w:color="auto"/>
        <w:bottom w:val="none" w:sz="0" w:space="0" w:color="auto"/>
        <w:right w:val="none" w:sz="0" w:space="0" w:color="auto"/>
      </w:divBdr>
      <w:divsChild>
        <w:div w:id="1258249420">
          <w:marLeft w:val="0"/>
          <w:marRight w:val="0"/>
          <w:marTop w:val="0"/>
          <w:marBottom w:val="0"/>
          <w:divBdr>
            <w:top w:val="none" w:sz="0" w:space="0" w:color="auto"/>
            <w:left w:val="none" w:sz="0" w:space="0" w:color="auto"/>
            <w:bottom w:val="none" w:sz="0" w:space="0" w:color="auto"/>
            <w:right w:val="none" w:sz="0" w:space="0" w:color="auto"/>
          </w:divBdr>
        </w:div>
        <w:div w:id="306710787">
          <w:marLeft w:val="0"/>
          <w:marRight w:val="0"/>
          <w:marTop w:val="27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6400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Алексеев</dc:creator>
  <dc:description/>
  <cp:lastModifiedBy>Анапа</cp:lastModifiedBy>
  <cp:revision>2</cp:revision>
  <cp:lastPrinted>2018-11-09T07:27:00Z</cp:lastPrinted>
  <dcterms:created xsi:type="dcterms:W3CDTF">2023-03-16T06:20:00Z</dcterms:created>
  <dcterms:modified xsi:type="dcterms:W3CDTF">2023-03-16T06:20:00Z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